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F301E">
      <w:pPr>
        <w:rPr>
          <w:b/>
          <w:bCs/>
        </w:rPr>
      </w:pPr>
      <w:r>
        <w:rPr>
          <w:b/>
          <w:bCs/>
        </w:rPr>
        <w:t>Second</w:t>
      </w:r>
      <w:r>
        <w:rPr>
          <w:b/>
          <w:bCs/>
        </w:rPr>
        <w:t xml:space="preserve"> </w:t>
      </w:r>
      <w:r>
        <w:rPr>
          <w:b/>
          <w:bCs/>
        </w:rPr>
        <w:t>Review</w:t>
      </w:r>
    </w:p>
    <w:p w:rsidR="00000000" w:rsidRDefault="003F301E">
      <w:r>
        <w:t>Loan</w:t>
      </w:r>
      <w:r>
        <w:t xml:space="preserve"> </w:t>
      </w:r>
      <w:r>
        <w:t>officers</w:t>
      </w:r>
      <w:r>
        <w:t xml:space="preserve"> </w:t>
      </w:r>
      <w:r>
        <w:t>have</w:t>
      </w:r>
      <w:r>
        <w:t xml:space="preserve"> </w:t>
      </w:r>
      <w:r>
        <w:t>different</w:t>
      </w:r>
      <w:r>
        <w:t xml:space="preserve"> </w:t>
      </w:r>
      <w:r>
        <w:t>skills</w:t>
      </w:r>
      <w:r>
        <w:t xml:space="preserve"> </w:t>
      </w:r>
      <w:r>
        <w:t>and</w:t>
      </w:r>
      <w:r>
        <w:t xml:space="preserve"> </w:t>
      </w:r>
      <w:r>
        <w:t>authorities.</w:t>
      </w:r>
      <w:r>
        <w:t xml:space="preserve">  </w:t>
      </w:r>
      <w:r>
        <w:t>While</w:t>
      </w:r>
      <w:r>
        <w:t xml:space="preserve"> </w:t>
      </w:r>
      <w:r>
        <w:t>a</w:t>
      </w:r>
      <w:r>
        <w:t xml:space="preserve"> </w:t>
      </w:r>
      <w:r>
        <w:t>junior</w:t>
      </w:r>
      <w:r>
        <w:t xml:space="preserve"> </w:t>
      </w:r>
      <w:r>
        <w:t>loan</w:t>
      </w:r>
      <w:r>
        <w:t xml:space="preserve"> </w:t>
      </w:r>
      <w:r>
        <w:t>officer</w:t>
      </w:r>
      <w:r>
        <w:t xml:space="preserve"> </w:t>
      </w:r>
      <w:r>
        <w:t>would</w:t>
      </w:r>
      <w:r>
        <w:t xml:space="preserve"> </w:t>
      </w:r>
      <w:r>
        <w:t>adhere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guidelines,</w:t>
      </w:r>
      <w:r>
        <w:t xml:space="preserve"> </w:t>
      </w:r>
      <w:r>
        <w:t>a</w:t>
      </w:r>
      <w:r>
        <w:t xml:space="preserve"> </w:t>
      </w:r>
      <w:r>
        <w:t>more</w:t>
      </w:r>
      <w:r>
        <w:t xml:space="preserve"> </w:t>
      </w:r>
      <w:r>
        <w:t>experienced</w:t>
      </w:r>
      <w:r>
        <w:t xml:space="preserve"> </w:t>
      </w:r>
      <w:r>
        <w:t>loan</w:t>
      </w:r>
      <w:r>
        <w:t xml:space="preserve"> </w:t>
      </w:r>
      <w:r>
        <w:t>officer</w:t>
      </w:r>
      <w:r>
        <w:t xml:space="preserve"> </w:t>
      </w:r>
      <w:r>
        <w:t>could</w:t>
      </w:r>
      <w:r>
        <w:t xml:space="preserve"> </w:t>
      </w:r>
      <w:r>
        <w:t>see</w:t>
      </w:r>
      <w:r>
        <w:t xml:space="preserve"> </w:t>
      </w:r>
      <w:r>
        <w:t>compensating</w:t>
      </w:r>
      <w:r>
        <w:t xml:space="preserve"> </w:t>
      </w:r>
      <w:r>
        <w:t>factors</w:t>
      </w:r>
      <w:r>
        <w:t xml:space="preserve"> </w:t>
      </w:r>
      <w:r>
        <w:t>that</w:t>
      </w:r>
      <w:r>
        <w:t xml:space="preserve"> </w:t>
      </w:r>
      <w:r>
        <w:t>would</w:t>
      </w:r>
      <w:r>
        <w:t xml:space="preserve"> </w:t>
      </w:r>
      <w:r>
        <w:t>offset</w:t>
      </w:r>
      <w:r>
        <w:t xml:space="preserve"> </w:t>
      </w:r>
      <w:r>
        <w:t>some</w:t>
      </w:r>
      <w:r>
        <w:t xml:space="preserve"> </w:t>
      </w:r>
      <w:r>
        <w:t>negative</w:t>
      </w:r>
      <w:r>
        <w:t xml:space="preserve"> </w:t>
      </w:r>
      <w:r>
        <w:t>information.</w:t>
      </w:r>
      <w:r>
        <w:t xml:space="preserve">  </w:t>
      </w:r>
      <w:r>
        <w:t>What</w:t>
      </w:r>
      <w:r>
        <w:t xml:space="preserve"> </w:t>
      </w:r>
      <w:r>
        <w:t>the</w:t>
      </w:r>
      <w:r>
        <w:t xml:space="preserve"> </w:t>
      </w:r>
      <w:r>
        <w:t>second</w:t>
      </w:r>
      <w:r>
        <w:t xml:space="preserve"> </w:t>
      </w:r>
      <w:r>
        <w:t>rev</w:t>
      </w:r>
      <w:r>
        <w:t>iew</w:t>
      </w:r>
      <w:r>
        <w:t xml:space="preserve"> </w:t>
      </w:r>
      <w:r>
        <w:t>does</w:t>
      </w:r>
      <w:r>
        <w:t xml:space="preserve"> </w:t>
      </w:r>
      <w:r>
        <w:t>is</w:t>
      </w:r>
      <w:r>
        <w:t xml:space="preserve"> </w:t>
      </w:r>
      <w:r>
        <w:t>to</w:t>
      </w:r>
      <w:r>
        <w:t xml:space="preserve"> </w:t>
      </w:r>
      <w:r>
        <w:t>ensure</w:t>
      </w:r>
      <w:r>
        <w:t xml:space="preserve"> </w:t>
      </w:r>
      <w:r>
        <w:t>that</w:t>
      </w:r>
      <w:r>
        <w:t xml:space="preserve"> </w:t>
      </w:r>
      <w:r>
        <w:t>all</w:t>
      </w:r>
      <w:r>
        <w:t xml:space="preserve"> </w:t>
      </w:r>
      <w:r>
        <w:t>loans</w:t>
      </w:r>
      <w:r>
        <w:t xml:space="preserve"> </w:t>
      </w:r>
      <w:r>
        <w:t>are</w:t>
      </w:r>
      <w:r>
        <w:t xml:space="preserve"> </w:t>
      </w:r>
      <w:r>
        <w:t>seen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</w:t>
      </w:r>
      <w:r>
        <w:t>light.</w:t>
      </w:r>
      <w:r>
        <w:t xml:space="preserve">  </w:t>
      </w:r>
      <w:r>
        <w:t>It</w:t>
      </w:r>
      <w:r>
        <w:t xml:space="preserve"> </w:t>
      </w:r>
      <w:r>
        <w:t>is</w:t>
      </w:r>
      <w:r>
        <w:t xml:space="preserve"> </w:t>
      </w:r>
      <w:r>
        <w:t>not</w:t>
      </w:r>
      <w:r>
        <w:t xml:space="preserve"> </w:t>
      </w:r>
      <w:r>
        <w:t>intended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bank</w:t>
      </w:r>
      <w:r>
        <w:t xml:space="preserve"> </w:t>
      </w:r>
      <w:r>
        <w:t>to</w:t>
      </w:r>
      <w:r>
        <w:t xml:space="preserve"> </w:t>
      </w:r>
      <w:r>
        <w:t>make</w:t>
      </w:r>
      <w:r>
        <w:t xml:space="preserve"> </w:t>
      </w:r>
      <w:r>
        <w:t>a</w:t>
      </w:r>
      <w:r>
        <w:t xml:space="preserve"> </w:t>
      </w:r>
      <w:r>
        <w:t>bad</w:t>
      </w:r>
      <w:r>
        <w:t xml:space="preserve"> </w:t>
      </w:r>
      <w:r>
        <w:t>loan</w:t>
      </w:r>
      <w:r>
        <w:t xml:space="preserve"> </w:t>
      </w:r>
      <w:r>
        <w:t>-</w:t>
      </w:r>
      <w:r>
        <w:t xml:space="preserve"> </w:t>
      </w:r>
      <w:r>
        <w:t>just</w:t>
      </w:r>
      <w:r>
        <w:t xml:space="preserve"> </w:t>
      </w:r>
      <w:r>
        <w:t>that</w:t>
      </w:r>
      <w:r>
        <w:t xml:space="preserve"> </w:t>
      </w:r>
      <w:r>
        <w:t>all</w:t>
      </w:r>
      <w:r>
        <w:t xml:space="preserve"> </w:t>
      </w:r>
      <w:r>
        <w:t>applicants</w:t>
      </w:r>
      <w:r>
        <w:t xml:space="preserve"> </w:t>
      </w:r>
      <w:r>
        <w:t>are</w:t>
      </w:r>
      <w:r>
        <w:t xml:space="preserve"> </w:t>
      </w:r>
      <w:r>
        <w:t>given</w:t>
      </w:r>
      <w:r>
        <w:t xml:space="preserve"> </w:t>
      </w:r>
      <w:r>
        <w:t>equal</w:t>
      </w:r>
      <w:r>
        <w:t xml:space="preserve"> </w:t>
      </w:r>
      <w:r>
        <w:t>opportunities</w:t>
      </w:r>
      <w:r>
        <w:t xml:space="preserve"> </w:t>
      </w:r>
      <w:r>
        <w:t>to</w:t>
      </w:r>
      <w:r>
        <w:t xml:space="preserve"> </w:t>
      </w:r>
      <w:r>
        <w:t>get</w:t>
      </w:r>
      <w:r>
        <w:t xml:space="preserve"> </w:t>
      </w:r>
      <w:r>
        <w:t>a</w:t>
      </w:r>
      <w:r>
        <w:t xml:space="preserve"> </w:t>
      </w:r>
      <w:r>
        <w:t>loan.</w:t>
      </w:r>
      <w:r>
        <w:t xml:space="preserve"> </w:t>
      </w:r>
    </w:p>
    <w:p w:rsidR="00000000" w:rsidRDefault="003F301E"/>
    <w:p w:rsidR="00000000" w:rsidRDefault="003F301E">
      <w:r>
        <w:t>In</w:t>
      </w:r>
      <w:r>
        <w:t xml:space="preserve"> </w:t>
      </w:r>
      <w:r>
        <w:t>one</w:t>
      </w:r>
      <w:r>
        <w:t xml:space="preserve"> </w:t>
      </w:r>
      <w:r>
        <w:t>bank,</w:t>
      </w:r>
      <w:r>
        <w:t xml:space="preserve"> </w:t>
      </w:r>
      <w:r>
        <w:t>the</w:t>
      </w:r>
      <w:r>
        <w:t xml:space="preserve"> </w:t>
      </w:r>
      <w:r>
        <w:t>loan</w:t>
      </w:r>
      <w:r>
        <w:t xml:space="preserve"> </w:t>
      </w:r>
      <w:r>
        <w:t>officers</w:t>
      </w:r>
      <w:r>
        <w:t xml:space="preserve"> </w:t>
      </w:r>
      <w:r>
        <w:t>had</w:t>
      </w:r>
      <w:r>
        <w:t xml:space="preserve"> </w:t>
      </w:r>
      <w:r>
        <w:t>loan</w:t>
      </w:r>
      <w:r>
        <w:t xml:space="preserve"> </w:t>
      </w:r>
      <w:r>
        <w:t>approval</w:t>
      </w:r>
      <w:r>
        <w:t xml:space="preserve"> </w:t>
      </w:r>
      <w:r>
        <w:t>authority</w:t>
      </w:r>
      <w:r>
        <w:t xml:space="preserve"> </w:t>
      </w:r>
      <w:r>
        <w:t>and</w:t>
      </w:r>
      <w:r>
        <w:t xml:space="preserve"> </w:t>
      </w:r>
      <w:r>
        <w:t>re</w:t>
      </w:r>
      <w:r>
        <w:t>commendation</w:t>
      </w:r>
      <w:r>
        <w:t xml:space="preserve"> </w:t>
      </w:r>
      <w:r>
        <w:t>for</w:t>
      </w:r>
      <w:r>
        <w:t xml:space="preserve"> </w:t>
      </w:r>
      <w:r>
        <w:t>loan</w:t>
      </w:r>
      <w:r>
        <w:t xml:space="preserve"> </w:t>
      </w:r>
      <w:r>
        <w:t>denial.</w:t>
      </w:r>
      <w:r>
        <w:t xml:space="preserve">  </w:t>
      </w:r>
      <w:r>
        <w:t>There</w:t>
      </w:r>
      <w:r>
        <w:t xml:space="preserve"> </w:t>
      </w:r>
      <w:r>
        <w:t>was</w:t>
      </w:r>
      <w:r>
        <w:t xml:space="preserve"> </w:t>
      </w:r>
      <w:r>
        <w:t>a</w:t>
      </w:r>
      <w:r>
        <w:t xml:space="preserve"> </w:t>
      </w:r>
      <w:r>
        <w:t>2nd</w:t>
      </w:r>
      <w:r>
        <w:t xml:space="preserve"> </w:t>
      </w:r>
      <w:r>
        <w:t>review</w:t>
      </w:r>
      <w:r>
        <w:t xml:space="preserve"> </w:t>
      </w:r>
      <w:r>
        <w:t>officer</w:t>
      </w:r>
      <w:r>
        <w:t xml:space="preserve"> </w:t>
      </w:r>
      <w:r>
        <w:t>(actually</w:t>
      </w:r>
      <w:r>
        <w:t xml:space="preserve"> </w:t>
      </w:r>
      <w:r>
        <w:t>the</w:t>
      </w:r>
      <w:r>
        <w:t xml:space="preserve"> </w:t>
      </w:r>
      <w:r>
        <w:t>credit</w:t>
      </w:r>
      <w:r>
        <w:t xml:space="preserve"> </w:t>
      </w:r>
      <w:r>
        <w:t>policy</w:t>
      </w:r>
      <w:r>
        <w:t xml:space="preserve"> </w:t>
      </w:r>
      <w:r>
        <w:t>officer)</w:t>
      </w:r>
      <w:r>
        <w:t xml:space="preserve"> </w:t>
      </w:r>
      <w:r>
        <w:t>who</w:t>
      </w:r>
      <w:r>
        <w:t xml:space="preserve"> </w:t>
      </w:r>
      <w:r>
        <w:t>had</w:t>
      </w:r>
      <w:r>
        <w:t xml:space="preserve"> </w:t>
      </w:r>
      <w:r>
        <w:t>to</w:t>
      </w:r>
      <w:r>
        <w:t xml:space="preserve"> </w:t>
      </w:r>
      <w:r>
        <w:t>look</w:t>
      </w:r>
      <w:r>
        <w:t xml:space="preserve"> </w:t>
      </w:r>
      <w:r>
        <w:t>at</w:t>
      </w:r>
      <w:r>
        <w:t xml:space="preserve"> </w:t>
      </w:r>
      <w:r>
        <w:t>and</w:t>
      </w:r>
      <w:r>
        <w:t xml:space="preserve"> </w:t>
      </w:r>
      <w:r>
        <w:t>sign</w:t>
      </w:r>
      <w:r>
        <w:t xml:space="preserve"> </w:t>
      </w:r>
      <w:r>
        <w:t>off</w:t>
      </w:r>
      <w:r>
        <w:t xml:space="preserve"> </w:t>
      </w:r>
      <w:r>
        <w:t>on</w:t>
      </w:r>
      <w:r>
        <w:t xml:space="preserve"> </w:t>
      </w:r>
      <w:r>
        <w:t>all</w:t>
      </w:r>
      <w:r>
        <w:t xml:space="preserve"> </w:t>
      </w:r>
      <w:r>
        <w:t>adverse</w:t>
      </w:r>
      <w:r>
        <w:t xml:space="preserve"> </w:t>
      </w:r>
      <w:r>
        <w:t>actions.</w:t>
      </w:r>
      <w:r>
        <w:t xml:space="preserve">  </w:t>
      </w:r>
      <w:r>
        <w:t>She</w:t>
      </w:r>
      <w:r>
        <w:t xml:space="preserve"> </w:t>
      </w:r>
      <w:r>
        <w:t>was</w:t>
      </w:r>
      <w:r>
        <w:t xml:space="preserve"> </w:t>
      </w:r>
      <w:r>
        <w:t>chosen,</w:t>
      </w:r>
      <w:r>
        <w:t xml:space="preserve"> </w:t>
      </w:r>
      <w:r>
        <w:t>as</w:t>
      </w:r>
      <w:r>
        <w:t xml:space="preserve"> </w:t>
      </w:r>
      <w:r>
        <w:t>she</w:t>
      </w:r>
      <w:r>
        <w:t xml:space="preserve"> </w:t>
      </w:r>
      <w:r>
        <w:t>reviewed</w:t>
      </w:r>
      <w:r>
        <w:t xml:space="preserve"> </w:t>
      </w:r>
      <w:r>
        <w:t>loans</w:t>
      </w:r>
      <w:r>
        <w:t xml:space="preserve"> </w:t>
      </w:r>
      <w:r>
        <w:t>from</w:t>
      </w:r>
      <w:r>
        <w:t xml:space="preserve"> </w:t>
      </w:r>
      <w:r>
        <w:t>all</w:t>
      </w:r>
      <w:r>
        <w:t xml:space="preserve"> </w:t>
      </w:r>
      <w:r>
        <w:t>officers,</w:t>
      </w:r>
      <w:r>
        <w:t xml:space="preserve"> </w:t>
      </w:r>
      <w:r>
        <w:t>was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position</w:t>
      </w:r>
      <w:r>
        <w:t xml:space="preserve"> </w:t>
      </w:r>
      <w:r>
        <w:t>to</w:t>
      </w:r>
      <w:r>
        <w:t xml:space="preserve"> </w:t>
      </w:r>
      <w:r>
        <w:t>see</w:t>
      </w:r>
      <w:r>
        <w:t xml:space="preserve"> </w:t>
      </w:r>
      <w:r>
        <w:t>good</w:t>
      </w:r>
      <w:r>
        <w:t xml:space="preserve"> </w:t>
      </w:r>
      <w:r>
        <w:t>and</w:t>
      </w:r>
      <w:r>
        <w:t xml:space="preserve"> </w:t>
      </w:r>
      <w:r>
        <w:t>bad</w:t>
      </w:r>
      <w:r>
        <w:t xml:space="preserve"> </w:t>
      </w:r>
      <w:r>
        <w:t>loans</w:t>
      </w:r>
      <w:r>
        <w:t>,</w:t>
      </w:r>
      <w:r>
        <w:t xml:space="preserve"> </w:t>
      </w:r>
      <w:r>
        <w:t>and</w:t>
      </w:r>
      <w:r>
        <w:t xml:space="preserve"> </w:t>
      </w:r>
      <w:r>
        <w:t>had</w:t>
      </w:r>
      <w:r>
        <w:t xml:space="preserve"> </w:t>
      </w:r>
      <w:r>
        <w:t>the</w:t>
      </w:r>
      <w:r>
        <w:t xml:space="preserve"> </w:t>
      </w:r>
      <w:r>
        <w:t>experience</w:t>
      </w:r>
      <w:r>
        <w:t xml:space="preserve"> </w:t>
      </w:r>
      <w:r>
        <w:t>and</w:t>
      </w:r>
      <w:r>
        <w:t xml:space="preserve"> </w:t>
      </w:r>
      <w:r>
        <w:t>authority</w:t>
      </w:r>
      <w:r>
        <w:t xml:space="preserve"> </w:t>
      </w:r>
      <w:r>
        <w:t>to</w:t>
      </w:r>
      <w:r>
        <w:t xml:space="preserve"> </w:t>
      </w:r>
      <w:r>
        <w:t>discuss</w:t>
      </w:r>
      <w:r>
        <w:t xml:space="preserve"> </w:t>
      </w:r>
      <w:r>
        <w:t>the</w:t>
      </w:r>
      <w:r>
        <w:t xml:space="preserve"> </w:t>
      </w:r>
      <w:r>
        <w:t>loan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original</w:t>
      </w:r>
      <w:r>
        <w:t xml:space="preserve"> </w:t>
      </w:r>
      <w:r>
        <w:t>decision</w:t>
      </w:r>
      <w:r>
        <w:t xml:space="preserve"> </w:t>
      </w:r>
      <w:r>
        <w:t>maker.</w:t>
      </w:r>
      <w:r>
        <w:t xml:space="preserve"> </w:t>
      </w:r>
      <w:r>
        <w:t>The</w:t>
      </w:r>
      <w:r>
        <w:t xml:space="preserve"> </w:t>
      </w:r>
      <w:r>
        <w:t>problem</w:t>
      </w:r>
      <w:r>
        <w:t xml:space="preserve"> </w:t>
      </w:r>
      <w:r>
        <w:t>with</w:t>
      </w:r>
      <w:r>
        <w:t xml:space="preserve"> </w:t>
      </w:r>
      <w:r>
        <w:t>not</w:t>
      </w:r>
      <w:r>
        <w:t xml:space="preserve"> </w:t>
      </w:r>
      <w:r>
        <w:t>having</w:t>
      </w:r>
      <w:r>
        <w:t xml:space="preserve"> </w:t>
      </w:r>
      <w:r>
        <w:t>a</w:t>
      </w:r>
      <w:r>
        <w:t xml:space="preserve"> </w:t>
      </w:r>
      <w:r>
        <w:t>good</w:t>
      </w:r>
      <w:r>
        <w:t xml:space="preserve"> </w:t>
      </w:r>
      <w:r>
        <w:t>second</w:t>
      </w:r>
      <w:r>
        <w:t xml:space="preserve"> </w:t>
      </w:r>
      <w:r>
        <w:t>review</w:t>
      </w:r>
      <w:r>
        <w:t xml:space="preserve"> </w:t>
      </w:r>
      <w:r>
        <w:t>is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bank</w:t>
      </w:r>
      <w:r>
        <w:t xml:space="preserve"> </w:t>
      </w:r>
      <w:r>
        <w:t>could</w:t>
      </w:r>
      <w:r>
        <w:t xml:space="preserve"> </w:t>
      </w:r>
      <w:r>
        <w:t>receive</w:t>
      </w:r>
      <w:r>
        <w:t xml:space="preserve"> </w:t>
      </w:r>
      <w:r>
        <w:t>2</w:t>
      </w:r>
      <w:r>
        <w:t xml:space="preserve"> </w:t>
      </w:r>
      <w:r>
        <w:t>applications</w:t>
      </w:r>
      <w:r>
        <w:t xml:space="preserve"> </w:t>
      </w:r>
      <w:r>
        <w:t>with</w:t>
      </w:r>
      <w:r>
        <w:t xml:space="preserve"> </w:t>
      </w:r>
      <w:r>
        <w:t>similar</w:t>
      </w:r>
      <w:r>
        <w:t xml:space="preserve"> characteristics</w:t>
      </w:r>
      <w:r>
        <w:t>,</w:t>
      </w:r>
      <w:r>
        <w:t xml:space="preserve"> </w:t>
      </w:r>
      <w:r>
        <w:t>and</w:t>
      </w:r>
      <w:r>
        <w:t xml:space="preserve"> </w:t>
      </w:r>
      <w:r>
        <w:t>depending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experience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loan</w:t>
      </w:r>
      <w:r>
        <w:t xml:space="preserve"> </w:t>
      </w:r>
      <w:r>
        <w:t>officer,</w:t>
      </w:r>
      <w:r>
        <w:t xml:space="preserve"> </w:t>
      </w:r>
      <w:r>
        <w:t>one</w:t>
      </w:r>
      <w:r>
        <w:t xml:space="preserve"> </w:t>
      </w:r>
      <w:r>
        <w:t>could</w:t>
      </w:r>
      <w:r>
        <w:t xml:space="preserve"> </w:t>
      </w:r>
      <w:r>
        <w:t>be</w:t>
      </w:r>
      <w:r>
        <w:t xml:space="preserve"> </w:t>
      </w:r>
      <w:r>
        <w:t>approved,</w:t>
      </w:r>
      <w:r>
        <w:t xml:space="preserve"> </w:t>
      </w:r>
      <w:r>
        <w:t>and</w:t>
      </w:r>
      <w:r>
        <w:t xml:space="preserve"> </w:t>
      </w:r>
      <w:r>
        <w:t>the</w:t>
      </w:r>
      <w:r>
        <w:t xml:space="preserve"> </w:t>
      </w:r>
      <w:r>
        <w:t>other</w:t>
      </w:r>
      <w:r>
        <w:t xml:space="preserve"> </w:t>
      </w:r>
      <w:r>
        <w:t>one</w:t>
      </w:r>
      <w:r>
        <w:t xml:space="preserve"> </w:t>
      </w:r>
      <w:r>
        <w:t>declined.</w:t>
      </w:r>
      <w:r>
        <w:t xml:space="preserve"> </w:t>
      </w:r>
    </w:p>
    <w:p w:rsidR="00000000" w:rsidRDefault="003F301E"/>
    <w:p w:rsidR="00000000" w:rsidRDefault="003F301E">
      <w:r>
        <w:t>The</w:t>
      </w:r>
      <w:r>
        <w:t xml:space="preserve"> </w:t>
      </w:r>
      <w:r>
        <w:t>form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guide</w:t>
      </w:r>
      <w:r>
        <w:t xml:space="preserve"> </w:t>
      </w:r>
      <w:r>
        <w:t>to</w:t>
      </w:r>
      <w:r>
        <w:t xml:space="preserve"> </w:t>
      </w:r>
      <w:r>
        <w:t>ensure</w:t>
      </w:r>
      <w:r>
        <w:t xml:space="preserve"> </w:t>
      </w:r>
      <w:r>
        <w:t>that</w:t>
      </w:r>
      <w:r>
        <w:t xml:space="preserve"> </w:t>
      </w:r>
      <w:r>
        <w:t>all</w:t>
      </w:r>
      <w:r>
        <w:t xml:space="preserve"> </w:t>
      </w:r>
      <w:r>
        <w:t>loans</w:t>
      </w:r>
      <w:r>
        <w:t xml:space="preserve"> </w:t>
      </w:r>
      <w:r>
        <w:t>had</w:t>
      </w:r>
      <w:r>
        <w:t xml:space="preserve"> </w:t>
      </w:r>
      <w:r>
        <w:t>the</w:t>
      </w:r>
      <w:r>
        <w:t xml:space="preserve"> </w:t>
      </w:r>
      <w:r>
        <w:t>same</w:t>
      </w:r>
      <w:r>
        <w:t xml:space="preserve"> </w:t>
      </w:r>
      <w:r>
        <w:t>opportunity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made.</w:t>
      </w:r>
      <w:r>
        <w:t xml:space="preserve">  </w:t>
      </w:r>
      <w:r>
        <w:t>The</w:t>
      </w:r>
      <w:r>
        <w:t xml:space="preserve"> </w:t>
      </w:r>
      <w:r>
        <w:t>form</w:t>
      </w:r>
      <w:r>
        <w:t xml:space="preserve"> </w:t>
      </w:r>
      <w:r>
        <w:t>could</w:t>
      </w:r>
      <w:r>
        <w:t xml:space="preserve"> </w:t>
      </w:r>
      <w:r>
        <w:t>be</w:t>
      </w:r>
      <w:r>
        <w:t xml:space="preserve"> </w:t>
      </w:r>
      <w:r>
        <w:t>attached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bank's</w:t>
      </w:r>
      <w:r>
        <w:t xml:space="preserve"> </w:t>
      </w:r>
      <w:r>
        <w:t>copy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adverse</w:t>
      </w:r>
      <w:r>
        <w:t xml:space="preserve"> </w:t>
      </w:r>
      <w:r>
        <w:t>action</w:t>
      </w:r>
      <w:r>
        <w:t xml:space="preserve"> </w:t>
      </w:r>
      <w:r>
        <w:t>notice,</w:t>
      </w:r>
      <w:r>
        <w:t xml:space="preserve"> </w:t>
      </w:r>
      <w:r>
        <w:t>as</w:t>
      </w:r>
      <w:r>
        <w:t xml:space="preserve"> </w:t>
      </w:r>
      <w:r>
        <w:t>proof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regulators</w:t>
      </w:r>
      <w:r>
        <w:t xml:space="preserve"> </w:t>
      </w:r>
      <w:r>
        <w:t>th</w:t>
      </w:r>
      <w:r>
        <w:t>at</w:t>
      </w:r>
      <w:r>
        <w:t xml:space="preserve"> </w:t>
      </w:r>
      <w:r>
        <w:t>the</w:t>
      </w:r>
      <w:r>
        <w:t xml:space="preserve"> </w:t>
      </w:r>
      <w:r>
        <w:t>bank</w:t>
      </w:r>
      <w:r>
        <w:t xml:space="preserve"> </w:t>
      </w:r>
      <w:r>
        <w:t>was</w:t>
      </w:r>
      <w:r>
        <w:t xml:space="preserve"> </w:t>
      </w:r>
      <w:r>
        <w:t>doing</w:t>
      </w:r>
      <w:r>
        <w:t xml:space="preserve"> </w:t>
      </w:r>
      <w:r>
        <w:t>all</w:t>
      </w:r>
      <w:r>
        <w:t xml:space="preserve"> </w:t>
      </w:r>
      <w:r>
        <w:t>in</w:t>
      </w:r>
      <w:r>
        <w:t xml:space="preserve"> </w:t>
      </w:r>
      <w:proofErr w:type="gramStart"/>
      <w:r>
        <w:t>its</w:t>
      </w:r>
      <w:proofErr w:type="gramEnd"/>
      <w:r>
        <w:t>'</w:t>
      </w:r>
      <w:r>
        <w:t xml:space="preserve"> </w:t>
      </w:r>
      <w:r>
        <w:t>power</w:t>
      </w:r>
      <w:r>
        <w:t xml:space="preserve"> </w:t>
      </w:r>
      <w:r>
        <w:t>to</w:t>
      </w:r>
      <w:r>
        <w:t xml:space="preserve"> </w:t>
      </w:r>
      <w:r>
        <w:t>ensure</w:t>
      </w:r>
      <w:r>
        <w:t xml:space="preserve"> </w:t>
      </w:r>
      <w:r>
        <w:t>equality.</w:t>
      </w:r>
      <w:r>
        <w:t xml:space="preserve">  </w:t>
      </w:r>
      <w:r>
        <w:t>If</w:t>
      </w:r>
      <w:r>
        <w:t xml:space="preserve"> </w:t>
      </w:r>
      <w:r>
        <w:t>the</w:t>
      </w:r>
      <w:r>
        <w:t xml:space="preserve"> </w:t>
      </w:r>
      <w:r>
        <w:t>bank</w:t>
      </w:r>
      <w:r>
        <w:t xml:space="preserve"> </w:t>
      </w:r>
      <w:r>
        <w:t>elects</w:t>
      </w:r>
      <w:r>
        <w:t xml:space="preserve"> </w:t>
      </w:r>
      <w:r>
        <w:t>to</w:t>
      </w:r>
      <w:r>
        <w:t xml:space="preserve"> </w:t>
      </w:r>
      <w:r>
        <w:t>go</w:t>
      </w:r>
      <w:r>
        <w:t xml:space="preserve"> </w:t>
      </w:r>
      <w:r>
        <w:t>this</w:t>
      </w:r>
      <w:r>
        <w:t xml:space="preserve"> </w:t>
      </w:r>
      <w:r>
        <w:t>route,</w:t>
      </w:r>
      <w:r>
        <w:t xml:space="preserve"> </w:t>
      </w:r>
      <w:r>
        <w:t>the</w:t>
      </w:r>
      <w:r>
        <w:t xml:space="preserve"> </w:t>
      </w:r>
      <w:r>
        <w:t>2nd</w:t>
      </w:r>
      <w:r>
        <w:t xml:space="preserve"> </w:t>
      </w:r>
      <w:r>
        <w:t>review</w:t>
      </w:r>
      <w:r>
        <w:t xml:space="preserve"> </w:t>
      </w:r>
      <w:r>
        <w:t>process</w:t>
      </w:r>
      <w:r>
        <w:t xml:space="preserve"> </w:t>
      </w:r>
      <w:r>
        <w:t>should</w:t>
      </w:r>
      <w:r>
        <w:t xml:space="preserve"> </w:t>
      </w:r>
      <w:r>
        <w:t>be</w:t>
      </w:r>
      <w:r>
        <w:t xml:space="preserve"> </w:t>
      </w:r>
      <w:r>
        <w:t>added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bank's</w:t>
      </w:r>
      <w:r>
        <w:t xml:space="preserve"> </w:t>
      </w:r>
      <w:r>
        <w:t>loan</w:t>
      </w:r>
      <w:r>
        <w:t xml:space="preserve"> </w:t>
      </w:r>
      <w:r>
        <w:t>policy.</w:t>
      </w:r>
      <w:r>
        <w:t xml:space="preserve">  </w:t>
      </w:r>
    </w:p>
    <w:p w:rsidR="00000000" w:rsidRDefault="003F301E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Fair Lending</w:t>
      </w:r>
    </w:p>
    <w:p w:rsidR="00000000" w:rsidRDefault="003F301E">
      <w:pPr>
        <w:jc w:val="center"/>
        <w:rPr>
          <w:b/>
        </w:rPr>
      </w:pPr>
      <w:r>
        <w:rPr>
          <w:b/>
        </w:rPr>
        <w:t>Second Review</w:t>
      </w:r>
    </w:p>
    <w:p w:rsidR="00000000" w:rsidRDefault="003F301E">
      <w:pPr>
        <w:rPr>
          <w:b/>
        </w:rPr>
      </w:pPr>
    </w:p>
    <w:p w:rsidR="00000000" w:rsidRDefault="003F301E">
      <w:pPr>
        <w:rPr>
          <w:b/>
        </w:rPr>
      </w:pPr>
      <w:r>
        <w:pict>
          <v:group id="_x0000_s1026" style="position:absolute;margin-left:55.6pt;margin-top:11.7pt;width:379.8pt;height:29.7pt;z-index:251657728;mso-wrap-distance-left:0;mso-wrap-distance-right:0" coordorigin="1112,234" coordsize="7595,593">
            <o:lock v:ext="edit" text="t"/>
            <v:line id="_x0000_s1027" style="position:absolute" from="1872,828" to="5107,828" strokeweight=".26mm">
              <v:stroke joinstyle="miter"/>
            </v:line>
            <v:line id="_x0000_s1028" style="position:absolute" from="6732,276" to="8707,276" strokeweight=".26mm">
              <v:stroke joinstyle="miter"/>
            </v:line>
            <v:line id="_x0000_s1029" style="position:absolute" from="1112,234" to="4347,234" strokeweight=".26mm">
              <v:stroke joinstyle="miter"/>
            </v:line>
          </v:group>
        </w:pict>
      </w:r>
      <w:r>
        <w:rPr>
          <w:b/>
        </w:rPr>
        <w:t>B</w:t>
      </w:r>
      <w:r>
        <w:rPr>
          <w:b/>
        </w:rPr>
        <w:t>orrower: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Application No: </w:t>
      </w:r>
    </w:p>
    <w:p w:rsidR="00000000" w:rsidRDefault="003F301E">
      <w:pPr>
        <w:rPr>
          <w:b/>
        </w:rPr>
      </w:pPr>
    </w:p>
    <w:p w:rsidR="00000000" w:rsidRDefault="003F301E">
      <w:pPr>
        <w:rPr>
          <w:b/>
        </w:rPr>
      </w:pPr>
      <w:r>
        <w:rPr>
          <w:b/>
        </w:rPr>
        <w:t xml:space="preserve">Application Date: </w:t>
      </w:r>
      <w:r>
        <w:rPr>
          <w:b/>
        </w:rPr>
        <w:tab/>
      </w:r>
      <w:r>
        <w:rPr>
          <w:b/>
        </w:rPr>
        <w:tab/>
      </w:r>
    </w:p>
    <w:p w:rsidR="00000000" w:rsidRDefault="003F301E"/>
    <w:tbl>
      <w:tblPr>
        <w:tblW w:w="0" w:type="auto"/>
        <w:tblInd w:w="-25" w:type="dxa"/>
        <w:tblLayout w:type="fixed"/>
        <w:tblLook w:val="0000"/>
      </w:tblPr>
      <w:tblGrid>
        <w:gridCol w:w="468"/>
        <w:gridCol w:w="5436"/>
        <w:gridCol w:w="984"/>
        <w:gridCol w:w="984"/>
        <w:gridCol w:w="1034"/>
      </w:tblGrid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  <w:vAlign w:val="center"/>
          </w:tcPr>
          <w:p w:rsidR="00000000" w:rsidRDefault="003F301E">
            <w:pPr>
              <w:snapToGrid w:val="0"/>
              <w:jc w:val="center"/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30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Quest</w:t>
            </w:r>
            <w:r>
              <w:rPr>
                <w:b/>
              </w:rPr>
              <w:t>ion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F30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3F301E">
            <w:pPr>
              <w:snapToGrid w:val="0"/>
              <w:jc w:val="center"/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3F30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3F30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0000" w:rsidRDefault="003F30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0000" w:rsidRDefault="003F30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30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 applicant’s loan request for a product not offered by the Bank?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30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is there a specific loan program within the Bank that could be considered to meet the applicant’s credit needs and qualifications?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30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n</w:t>
            </w:r>
            <w:r>
              <w:rPr>
                <w:sz w:val="22"/>
                <w:szCs w:val="22"/>
              </w:rPr>
              <w:t>ot, could exceptions to underwriting standards authorized by Bank policy be considered in order to meet the applicant’s credit needs and qualifications?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30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all factors considered in the underwriting process?</w:t>
            </w:r>
          </w:p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30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 applicant offered the op</w:t>
            </w:r>
            <w:r>
              <w:rPr>
                <w:sz w:val="22"/>
                <w:szCs w:val="22"/>
              </w:rPr>
              <w:t>portunity to explain all deficiencies?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30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potential decline was based on weak (insufficient) credit, if within lending guidelines, was the applicant given the opportunity to obtain a co-borrower?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30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potential decline was based on coll</w:t>
            </w:r>
            <w:r>
              <w:rPr>
                <w:sz w:val="22"/>
                <w:szCs w:val="22"/>
              </w:rPr>
              <w:t xml:space="preserve">ateral, was the customer given the opportunity to provide additional collateral?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30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potential decline was based on insufficient real estate value, did someone with knowledge of appraisals review the appraisal to ensure it reflected the true va</w:t>
            </w:r>
            <w:r>
              <w:rPr>
                <w:sz w:val="22"/>
                <w:szCs w:val="22"/>
              </w:rPr>
              <w:t>lue of the property?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F301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all factors considered in granting this credit request?</w:t>
            </w:r>
          </w:p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F301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3F301E"/>
    <w:p w:rsidR="00000000" w:rsidRDefault="003F30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Conclusion:  </w:t>
      </w:r>
    </w:p>
    <w:p w:rsidR="00000000" w:rsidRDefault="003F30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000000" w:rsidRDefault="003F30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000000" w:rsidRDefault="003F30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000000" w:rsidRDefault="003F30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000000" w:rsidRDefault="003F30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000000" w:rsidRDefault="003F30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000000" w:rsidRDefault="003F301E">
      <w:pPr>
        <w:rPr>
          <w:sz w:val="22"/>
          <w:szCs w:val="22"/>
        </w:rPr>
      </w:pPr>
    </w:p>
    <w:p w:rsidR="00000000" w:rsidRDefault="003F301E">
      <w:pPr>
        <w:rPr>
          <w:sz w:val="22"/>
          <w:szCs w:val="22"/>
        </w:rPr>
      </w:pPr>
    </w:p>
    <w:p w:rsidR="00000000" w:rsidRDefault="003F301E">
      <w:pPr>
        <w:rPr>
          <w:sz w:val="22"/>
          <w:szCs w:val="22"/>
        </w:rPr>
      </w:pPr>
      <w:r>
        <w:rPr>
          <w:sz w:val="22"/>
          <w:szCs w:val="22"/>
        </w:rPr>
        <w:t>By: _________________________</w:t>
      </w:r>
      <w:proofErr w:type="gramStart"/>
      <w:r>
        <w:rPr>
          <w:sz w:val="22"/>
          <w:szCs w:val="22"/>
        </w:rPr>
        <w:t>_  Title</w:t>
      </w:r>
      <w:proofErr w:type="gramEnd"/>
      <w:r>
        <w:rPr>
          <w:sz w:val="22"/>
          <w:szCs w:val="22"/>
        </w:rPr>
        <w:t>: ________________ Date: ____________</w:t>
      </w:r>
    </w:p>
    <w:p w:rsidR="00000000" w:rsidRDefault="003F301E"/>
    <w:p w:rsidR="00000000" w:rsidRDefault="003F301E"/>
    <w:p w:rsidR="003F301E" w:rsidRDefault="003F301E">
      <w:r>
        <w:t>Adverse Action Letter sent: ____/_____/_____</w:t>
      </w:r>
      <w:proofErr w:type="gramStart"/>
      <w:r>
        <w:t>_  (</w:t>
      </w:r>
      <w:proofErr w:type="gramEnd"/>
      <w:r>
        <w:t>Business cred</w:t>
      </w:r>
      <w:r>
        <w:t xml:space="preserve">its notified) </w:t>
      </w:r>
    </w:p>
    <w:sectPr w:rsidR="003F301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1E" w:rsidRDefault="003F301E" w:rsidP="00540002">
      <w:r>
        <w:separator/>
      </w:r>
    </w:p>
  </w:endnote>
  <w:endnote w:type="continuationSeparator" w:id="0">
    <w:p w:rsidR="003F301E" w:rsidRDefault="003F301E" w:rsidP="0054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02" w:rsidRPr="00540002" w:rsidRDefault="00540002">
    <w:pPr>
      <w:pStyle w:val="Footer"/>
      <w:rPr>
        <w:sz w:val="20"/>
        <w:szCs w:val="20"/>
      </w:rPr>
    </w:pPr>
    <w:r w:rsidRPr="00540002">
      <w:rPr>
        <w:i/>
        <w:sz w:val="20"/>
        <w:szCs w:val="20"/>
      </w:rPr>
      <w:t>Find this tool and more on Banker Tools on BankersOnline.com http://www.bankersonline.com/tools/tools.html</w:t>
    </w:r>
  </w:p>
  <w:p w:rsidR="00540002" w:rsidRDefault="00540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1E" w:rsidRDefault="003F301E" w:rsidP="00540002">
      <w:r>
        <w:separator/>
      </w:r>
    </w:p>
  </w:footnote>
  <w:footnote w:type="continuationSeparator" w:id="0">
    <w:p w:rsidR="003F301E" w:rsidRDefault="003F301E" w:rsidP="00540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5D10"/>
    <w:rsid w:val="003F301E"/>
    <w:rsid w:val="00540002"/>
    <w:rsid w:val="00C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40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00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40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0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2418</Characters>
  <Application>Microsoft Office Word</Application>
  <DocSecurity>0</DocSecurity>
  <Lines>604</Lines>
  <Paragraphs>85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Oliver</dc:creator>
  <cp:lastModifiedBy>Andy Zavoina</cp:lastModifiedBy>
  <cp:revision>3</cp:revision>
  <cp:lastPrinted>1601-01-01T00:00:00Z</cp:lastPrinted>
  <dcterms:created xsi:type="dcterms:W3CDTF">2012-05-16T20:57:00Z</dcterms:created>
  <dcterms:modified xsi:type="dcterms:W3CDTF">2012-05-16T20:58:00Z</dcterms:modified>
</cp:coreProperties>
</file>